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3772F" w14:paraId="105FE253" w14:textId="77777777" w:rsidTr="004D5076">
        <w:tc>
          <w:tcPr>
            <w:tcW w:w="5129" w:type="dxa"/>
            <w:shd w:val="clear" w:color="auto" w:fill="FF0000"/>
          </w:tcPr>
          <w:p w14:paraId="048F35FF" w14:textId="77777777" w:rsidR="0093772F" w:rsidRPr="006E4BA2" w:rsidRDefault="00255A03" w:rsidP="00255A0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 w:rsidRPr="006E4BA2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Maths</w:t>
            </w:r>
          </w:p>
        </w:tc>
        <w:tc>
          <w:tcPr>
            <w:tcW w:w="5129" w:type="dxa"/>
            <w:shd w:val="clear" w:color="auto" w:fill="FFFF00"/>
          </w:tcPr>
          <w:p w14:paraId="051718D5" w14:textId="77777777" w:rsidR="0093772F" w:rsidRPr="006E4BA2" w:rsidRDefault="00D9526C" w:rsidP="00255A03">
            <w:pPr>
              <w:jc w:val="center"/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Reading</w:t>
            </w:r>
          </w:p>
        </w:tc>
        <w:tc>
          <w:tcPr>
            <w:tcW w:w="5130" w:type="dxa"/>
            <w:shd w:val="clear" w:color="auto" w:fill="FF6600"/>
          </w:tcPr>
          <w:p w14:paraId="622068C3" w14:textId="77777777" w:rsidR="0093772F" w:rsidRPr="00255A03" w:rsidRDefault="00255A03" w:rsidP="00255A03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4D5076">
              <w:rPr>
                <w:rFonts w:ascii="Sassoon Penpals" w:hAnsi="Sassoon Penpals"/>
                <w:color w:val="FFFFFF" w:themeColor="background1"/>
                <w:sz w:val="28"/>
                <w:szCs w:val="28"/>
              </w:rPr>
              <w:t>Writing</w:t>
            </w:r>
          </w:p>
        </w:tc>
      </w:tr>
      <w:tr w:rsidR="0093772F" w14:paraId="153E3C11" w14:textId="77777777" w:rsidTr="00BE509E">
        <w:trPr>
          <w:trHeight w:val="3200"/>
        </w:trPr>
        <w:tc>
          <w:tcPr>
            <w:tcW w:w="5129" w:type="dxa"/>
            <w:shd w:val="clear" w:color="auto" w:fill="FFFFFF" w:themeFill="background1"/>
          </w:tcPr>
          <w:p w14:paraId="497A49B1" w14:textId="77777777" w:rsidR="005D77B3" w:rsidRPr="002B53CA" w:rsidRDefault="005D77B3" w:rsidP="005D77B3">
            <w:pPr>
              <w:jc w:val="both"/>
              <w:rPr>
                <w:rFonts w:ascii="Sassoon Penpals" w:hAnsi="Sassoon Penpals"/>
                <w:sz w:val="20"/>
                <w:szCs w:val="23"/>
              </w:rPr>
            </w:pPr>
            <w:r w:rsidRPr="002B53CA">
              <w:rPr>
                <w:rFonts w:ascii="Sassoon Penpals" w:hAnsi="Sassoon Penpals"/>
                <w:sz w:val="20"/>
                <w:szCs w:val="23"/>
              </w:rPr>
              <w:t xml:space="preserve">Through the Mathematics Mastery programme, the children will be </w:t>
            </w:r>
            <w:r w:rsidR="0023753E">
              <w:rPr>
                <w:rFonts w:ascii="Sassoon Penpals" w:hAnsi="Sassoon Penpals"/>
                <w:sz w:val="20"/>
                <w:szCs w:val="23"/>
              </w:rPr>
              <w:t>learning about place value, addition, subtraction, multiplication and sharing. They will:</w:t>
            </w:r>
          </w:p>
          <w:p w14:paraId="7369E656" w14:textId="77777777" w:rsidR="002B53CA" w:rsidRPr="002B53CA" w:rsidRDefault="002B53CA" w:rsidP="002B53CA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Compare and order 2-digit numbers to 100;</w:t>
            </w:r>
          </w:p>
          <w:p w14:paraId="40B665AE" w14:textId="77777777" w:rsidR="002B53CA" w:rsidRPr="002B53CA" w:rsidRDefault="002B53CA" w:rsidP="002B53CA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Recognise the place value of each digit in the process;</w:t>
            </w:r>
          </w:p>
          <w:p w14:paraId="3067A88B" w14:textId="77777777" w:rsidR="002B53CA" w:rsidRPr="002B53CA" w:rsidRDefault="002B53CA" w:rsidP="002B53CA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Partition numbers to 100 in different ways;</w:t>
            </w:r>
          </w:p>
          <w:p w14:paraId="13B9984B" w14:textId="77777777" w:rsidR="002B53CA" w:rsidRPr="002B53CA" w:rsidRDefault="002B53CA" w:rsidP="002B53CA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Solve problems relating to place value;</w:t>
            </w:r>
          </w:p>
          <w:p w14:paraId="521426C6" w14:textId="77777777" w:rsidR="002B53CA" w:rsidRDefault="002B53CA" w:rsidP="002B53CA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Use number bonds to solve addition and subtraction problems to 20;</w:t>
            </w:r>
          </w:p>
          <w:p w14:paraId="6A20563D" w14:textId="77777777" w:rsidR="002B53CA" w:rsidRPr="002B53CA" w:rsidRDefault="002B53CA" w:rsidP="002B53CA">
            <w:pPr>
              <w:pStyle w:val="ListParagraph"/>
              <w:numPr>
                <w:ilvl w:val="0"/>
                <w:numId w:val="20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>
              <w:rPr>
                <w:rFonts w:ascii="Sassoon Penpals" w:hAnsi="Sassoon Penpals"/>
                <w:sz w:val="20"/>
              </w:rPr>
              <w:t xml:space="preserve">Explore a range of strategies used to solve multiplication and division equations. </w:t>
            </w:r>
          </w:p>
          <w:p w14:paraId="759959F8" w14:textId="77777777" w:rsidR="00C764BD" w:rsidRPr="002B53CA" w:rsidRDefault="00C764BD" w:rsidP="002B53CA">
            <w:pPr>
              <w:jc w:val="both"/>
              <w:rPr>
                <w:rFonts w:ascii="Sassoon Penpals" w:hAnsi="Sassoon Penpals"/>
                <w:sz w:val="20"/>
              </w:rPr>
            </w:pPr>
          </w:p>
        </w:tc>
        <w:tc>
          <w:tcPr>
            <w:tcW w:w="5129" w:type="dxa"/>
            <w:shd w:val="clear" w:color="auto" w:fill="FFFFFF" w:themeFill="background1"/>
          </w:tcPr>
          <w:p w14:paraId="171D69F2" w14:textId="6696C051" w:rsidR="00A7713E" w:rsidRPr="002635F8" w:rsidRDefault="002635F8" w:rsidP="002635F8">
            <w:pPr>
              <w:pStyle w:val="CommentText"/>
              <w:rPr>
                <w:rFonts w:ascii="Sassoon Penpals Joined" w:hAnsi="Sassoon Penpals Joined"/>
              </w:rPr>
            </w:pPr>
            <w:r w:rsidRPr="002635F8">
              <w:rPr>
                <w:rFonts w:ascii="Sassoon Penpals Joined" w:hAnsi="Sassoon Penpals Joined"/>
              </w:rPr>
              <w:t>Y2 are having 30 min</w:t>
            </w:r>
            <w:r>
              <w:rPr>
                <w:rFonts w:ascii="Sassoon Penpals Joined" w:hAnsi="Sassoon Penpals Joined"/>
              </w:rPr>
              <w:t>ute</w:t>
            </w:r>
            <w:r w:rsidRPr="002635F8">
              <w:rPr>
                <w:rFonts w:ascii="Sassoon Penpals Joined" w:hAnsi="Sassoon Penpals Joined"/>
              </w:rPr>
              <w:t xml:space="preserve">s of Reading </w:t>
            </w:r>
            <w:r w:rsidR="00517349">
              <w:rPr>
                <w:rFonts w:ascii="Sassoon Penpals Joined" w:hAnsi="Sassoon Penpals Joined"/>
              </w:rPr>
              <w:t xml:space="preserve">three </w:t>
            </w:r>
            <w:r w:rsidRPr="002635F8">
              <w:rPr>
                <w:rFonts w:ascii="Sassoon Penpals Joined" w:hAnsi="Sassoon Penpals Joined"/>
              </w:rPr>
              <w:t>times a week. They are also having 5 sessions of DEAR a week (15 min</w:t>
            </w:r>
            <w:r>
              <w:rPr>
                <w:rFonts w:ascii="Sassoon Penpals Joined" w:hAnsi="Sassoon Penpals Joined"/>
              </w:rPr>
              <w:t>ute</w:t>
            </w:r>
            <w:r w:rsidRPr="002635F8">
              <w:rPr>
                <w:rFonts w:ascii="Sassoon Penpals Joined" w:hAnsi="Sassoon Penpals Joined"/>
              </w:rPr>
              <w:t xml:space="preserve">s each day) which is an opportunity to develop independence in reading with support where needed. </w:t>
            </w:r>
            <w:r>
              <w:rPr>
                <w:rFonts w:ascii="Sassoon Penpals Joined" w:hAnsi="Sassoon Penpals Joined"/>
              </w:rPr>
              <w:t>The children</w:t>
            </w:r>
            <w:r w:rsidRPr="002635F8">
              <w:rPr>
                <w:rFonts w:ascii="Sassoon Penpals Joined" w:hAnsi="Sassoon Penpals Joined"/>
              </w:rPr>
              <w:t xml:space="preserve"> will </w:t>
            </w:r>
            <w:r>
              <w:rPr>
                <w:rFonts w:ascii="Sassoon Penpals Joined" w:hAnsi="Sassoon Penpals Joined"/>
              </w:rPr>
              <w:t>also:</w:t>
            </w:r>
          </w:p>
          <w:p w14:paraId="5E761D4A" w14:textId="77777777" w:rsidR="00A7713E" w:rsidRPr="002B53CA" w:rsidRDefault="00A7713E" w:rsidP="00A7713E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Develop their comprehension skills using a range of high-quality picture books and non-fiction texts;</w:t>
            </w:r>
          </w:p>
          <w:p w14:paraId="744E7872" w14:textId="77777777" w:rsidR="00A7713E" w:rsidRPr="002B53CA" w:rsidRDefault="00A7713E" w:rsidP="00A7713E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Read a recipe on how to make a Greek salad, work on two picture books: ‘Mary and the 12 Months’ and ‘The Four Singers’ and read two texts from RWInc’s Literacy and Language programme: ‘Sister for Sale’ and ‘Parents and their Young’;</w:t>
            </w:r>
          </w:p>
          <w:p w14:paraId="016FA215" w14:textId="77777777" w:rsidR="00A7713E" w:rsidRPr="002B53CA" w:rsidRDefault="00A7713E" w:rsidP="00A7713E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Develop their inference and prediction skills;</w:t>
            </w:r>
          </w:p>
          <w:p w14:paraId="32A9AC10" w14:textId="77777777" w:rsidR="00A7713E" w:rsidRPr="002B53CA" w:rsidRDefault="00A7713E" w:rsidP="00A7713E">
            <w:pPr>
              <w:pStyle w:val="ListParagraph"/>
              <w:numPr>
                <w:ilvl w:val="0"/>
                <w:numId w:val="2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Learn to use vocabulary to explain and sequence;</w:t>
            </w:r>
          </w:p>
          <w:p w14:paraId="323AB0A4" w14:textId="77777777" w:rsidR="00F17E84" w:rsidRPr="002B53CA" w:rsidRDefault="00A7713E" w:rsidP="00A771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Receive 1-1 phonic support invention if deemed necessary.</w:t>
            </w:r>
          </w:p>
        </w:tc>
        <w:tc>
          <w:tcPr>
            <w:tcW w:w="5130" w:type="dxa"/>
            <w:shd w:val="clear" w:color="auto" w:fill="FFFFFF" w:themeFill="background1"/>
          </w:tcPr>
          <w:p w14:paraId="109745DB" w14:textId="77777777" w:rsidR="00A7713E" w:rsidRPr="002B53CA" w:rsidRDefault="00A7713E" w:rsidP="00A7713E">
            <w:pPr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Through the Talk 4 Writing programme, the children will be focusing on texts linked to their Topic: ‘Muck, Mess and Mixtures’. They will:</w:t>
            </w:r>
          </w:p>
          <w:p w14:paraId="165F9C38" w14:textId="77777777" w:rsidR="00A7713E" w:rsidRPr="002B53CA" w:rsidRDefault="00A7713E" w:rsidP="00A7713E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Read an extract from Roald Dahl’s ‘George’s Marvellous Medicine’ and read ‘Pumpkin Soup’ by Helen Cooper;</w:t>
            </w:r>
          </w:p>
          <w:p w14:paraId="6CF8CE45" w14:textId="77777777" w:rsidR="00A7713E" w:rsidRPr="002B53CA" w:rsidRDefault="00A7713E" w:rsidP="00A7713E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Learn to retell the stories using actions;</w:t>
            </w:r>
          </w:p>
          <w:p w14:paraId="200E1EEC" w14:textId="77777777" w:rsidR="00A7713E" w:rsidRPr="002B53CA" w:rsidRDefault="00A7713E" w:rsidP="00A7713E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Use adjectives to add detail to characters;</w:t>
            </w:r>
          </w:p>
          <w:p w14:paraId="58C50A8A" w14:textId="77777777" w:rsidR="00A7713E" w:rsidRPr="002B53CA" w:rsidRDefault="00A7713E" w:rsidP="00A7713E">
            <w:pPr>
              <w:pStyle w:val="ListParagraph"/>
              <w:numPr>
                <w:ilvl w:val="0"/>
                <w:numId w:val="3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Use their knowledge of the Year 2 common exception words to write sentences with capital letters, full stops, question marks and exclamation marks;</w:t>
            </w:r>
          </w:p>
          <w:p w14:paraId="1A3242ED" w14:textId="4BDC63AF" w:rsidR="004F2154" w:rsidRPr="002B53CA" w:rsidRDefault="00A7713E" w:rsidP="00A771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Explore the 5-part T4W structure: opening, build-up towards a problem, identification of a dilemma, the solution and the ending</w:t>
            </w:r>
            <w:r w:rsidR="002635F8">
              <w:rPr>
                <w:rFonts w:ascii="Sassoon Penpals" w:hAnsi="Sassoon Penpals"/>
                <w:sz w:val="20"/>
              </w:rPr>
              <w:t>.</w:t>
            </w:r>
          </w:p>
        </w:tc>
      </w:tr>
      <w:tr w:rsidR="00EA73DA" w14:paraId="035FD2A6" w14:textId="77777777" w:rsidTr="00EA73DA">
        <w:trPr>
          <w:trHeight w:val="314"/>
        </w:trPr>
        <w:tc>
          <w:tcPr>
            <w:tcW w:w="5129" w:type="dxa"/>
            <w:shd w:val="clear" w:color="auto" w:fill="FF9999"/>
          </w:tcPr>
          <w:p w14:paraId="0F9313F9" w14:textId="77777777" w:rsidR="00EA73DA" w:rsidRPr="002B53CA" w:rsidRDefault="00EA73DA" w:rsidP="00EA73DA">
            <w:pPr>
              <w:jc w:val="center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  <w:szCs w:val="28"/>
              </w:rPr>
              <w:t>Science</w:t>
            </w:r>
          </w:p>
        </w:tc>
        <w:tc>
          <w:tcPr>
            <w:tcW w:w="5129" w:type="dxa"/>
            <w:vMerge w:val="restart"/>
            <w:shd w:val="clear" w:color="auto" w:fill="FFFFFF" w:themeFill="background1"/>
          </w:tcPr>
          <w:p w14:paraId="1871E8FD" w14:textId="77777777" w:rsidR="001735B9" w:rsidRPr="002B53CA" w:rsidRDefault="006834ED" w:rsidP="001735B9">
            <w:pPr>
              <w:jc w:val="center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Our values!  How we are</w:t>
            </w:r>
            <w:r w:rsidR="0098352F" w:rsidRPr="002B53CA">
              <w:rPr>
                <w:rFonts w:ascii="Sassoon Penpals" w:hAnsi="Sassoon Penpals"/>
                <w:sz w:val="20"/>
              </w:rPr>
              <w:t xml:space="preserve"> being</w:t>
            </w:r>
          </w:p>
          <w:p w14:paraId="6503E7DB" w14:textId="77777777" w:rsidR="00EA73DA" w:rsidRPr="002B53CA" w:rsidRDefault="001735B9" w:rsidP="001735B9">
            <w:pPr>
              <w:jc w:val="center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color w:val="FF0000"/>
                <w:sz w:val="20"/>
              </w:rPr>
              <w:t>H</w:t>
            </w:r>
            <w:r w:rsidRPr="002B53CA">
              <w:rPr>
                <w:rFonts w:ascii="Sassoon Penpals" w:hAnsi="Sassoon Penpals"/>
                <w:sz w:val="20"/>
              </w:rPr>
              <w:t xml:space="preserve">  E  R  O  I  C</w:t>
            </w:r>
          </w:p>
          <w:p w14:paraId="61E2B45E" w14:textId="77777777" w:rsidR="00FC61FA" w:rsidRPr="002B53CA" w:rsidRDefault="00FC61FA" w:rsidP="001735B9">
            <w:pPr>
              <w:jc w:val="center"/>
              <w:rPr>
                <w:rFonts w:ascii="Sassoon Penpals" w:hAnsi="Sassoon Penpals"/>
                <w:color w:val="FF0000"/>
                <w:sz w:val="20"/>
                <w:szCs w:val="32"/>
              </w:rPr>
            </w:pPr>
            <w:r w:rsidRPr="002B53CA">
              <w:rPr>
                <w:rFonts w:ascii="Sassoon Penpals" w:hAnsi="Sassoon Penpals"/>
                <w:sz w:val="20"/>
              </w:rPr>
              <w:t xml:space="preserve">This half-term we’re focusing on </w:t>
            </w:r>
            <w:r w:rsidRPr="002B53CA">
              <w:rPr>
                <w:rFonts w:ascii="Sassoon Penpals" w:hAnsi="Sassoon Penpals"/>
                <w:color w:val="FF0000"/>
                <w:sz w:val="20"/>
                <w:szCs w:val="32"/>
              </w:rPr>
              <w:t>HAPPY</w:t>
            </w:r>
          </w:p>
          <w:p w14:paraId="512E64FF" w14:textId="77777777" w:rsidR="002B53CA" w:rsidRPr="002B53CA" w:rsidRDefault="004B2888" w:rsidP="004B2888">
            <w:pPr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We are:</w:t>
            </w:r>
          </w:p>
          <w:p w14:paraId="7BE56539" w14:textId="77777777" w:rsidR="002B53CA" w:rsidRPr="002B53CA" w:rsidRDefault="002B53CA" w:rsidP="002B53CA">
            <w:pPr>
              <w:pStyle w:val="ListParagraph"/>
              <w:numPr>
                <w:ilvl w:val="0"/>
                <w:numId w:val="19"/>
              </w:numPr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 xml:space="preserve">Learning the importance of being thankful </w:t>
            </w:r>
            <w:r w:rsidR="00072E15">
              <w:rPr>
                <w:rFonts w:ascii="Sassoon Penpals" w:hAnsi="Sassoon Penpals"/>
                <w:sz w:val="20"/>
              </w:rPr>
              <w:t>and linking this to the religious festival ‘Harvest’</w:t>
            </w:r>
            <w:r w:rsidRPr="002B53CA">
              <w:rPr>
                <w:rFonts w:ascii="Sassoon Penpals" w:hAnsi="Sassoon Penpals"/>
                <w:sz w:val="20"/>
              </w:rPr>
              <w:t>;</w:t>
            </w:r>
          </w:p>
          <w:p w14:paraId="2A692CB3" w14:textId="77777777" w:rsidR="00D23FA7" w:rsidRPr="002B53CA" w:rsidRDefault="002B53CA" w:rsidP="004B2888">
            <w:pPr>
              <w:pStyle w:val="ListParagraph"/>
              <w:numPr>
                <w:ilvl w:val="0"/>
                <w:numId w:val="19"/>
              </w:numPr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 xml:space="preserve">Learning how to keep happy and healthy in Science by considering how to look after our physical and mental health. </w:t>
            </w:r>
          </w:p>
          <w:p w14:paraId="1FE4A592" w14:textId="77777777" w:rsidR="00D23FA7" w:rsidRPr="002B53CA" w:rsidRDefault="00D23FA7" w:rsidP="004B2888">
            <w:pPr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You can:</w:t>
            </w:r>
          </w:p>
          <w:p w14:paraId="21B0A403" w14:textId="77777777" w:rsidR="006464FF" w:rsidRPr="002B53CA" w:rsidRDefault="006464FF" w:rsidP="006464FF">
            <w:pPr>
              <w:pStyle w:val="ListParagraph"/>
              <w:numPr>
                <w:ilvl w:val="0"/>
                <w:numId w:val="18"/>
              </w:numPr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 xml:space="preserve">Discuss what makes your child feel happy </w:t>
            </w:r>
            <w:r w:rsidR="002B53CA" w:rsidRPr="002B53CA">
              <w:rPr>
                <w:rFonts w:ascii="Sassoon Penpals" w:hAnsi="Sassoon Penpals"/>
                <w:sz w:val="20"/>
              </w:rPr>
              <w:t>and</w:t>
            </w:r>
            <w:r w:rsidRPr="002B53CA">
              <w:rPr>
                <w:rFonts w:ascii="Sassoon Penpals" w:hAnsi="Sassoon Penpals"/>
                <w:sz w:val="20"/>
              </w:rPr>
              <w:t xml:space="preserve"> positive;</w:t>
            </w:r>
          </w:p>
          <w:p w14:paraId="1090D5FE" w14:textId="77777777" w:rsidR="006464FF" w:rsidRPr="002B53CA" w:rsidRDefault="006464FF" w:rsidP="006464FF">
            <w:pPr>
              <w:pStyle w:val="ListParagraph"/>
              <w:numPr>
                <w:ilvl w:val="0"/>
                <w:numId w:val="18"/>
              </w:numPr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Discuss how they can bring happiness to other people’s lives who may be feeling unhappy;</w:t>
            </w:r>
          </w:p>
          <w:p w14:paraId="1F6E2F04" w14:textId="77777777" w:rsidR="00D23FA7" w:rsidRPr="002B53CA" w:rsidRDefault="006464FF" w:rsidP="0023753E">
            <w:pPr>
              <w:pStyle w:val="ListParagraph"/>
              <w:numPr>
                <w:ilvl w:val="0"/>
                <w:numId w:val="18"/>
              </w:numPr>
              <w:rPr>
                <w:rFonts w:ascii="Sassoon Penpals" w:hAnsi="Sassoon Penpals"/>
                <w:i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 xml:space="preserve">Make a gratitude list with your child of the things </w:t>
            </w:r>
            <w:r w:rsidR="0023753E">
              <w:rPr>
                <w:rFonts w:ascii="Sassoon Penpals" w:hAnsi="Sassoon Penpals"/>
                <w:sz w:val="20"/>
              </w:rPr>
              <w:t xml:space="preserve">that </w:t>
            </w:r>
            <w:r w:rsidR="002B53CA" w:rsidRPr="002B53CA">
              <w:rPr>
                <w:rFonts w:ascii="Sassoon Penpals" w:hAnsi="Sassoon Penpals"/>
                <w:sz w:val="20"/>
              </w:rPr>
              <w:t>you</w:t>
            </w:r>
            <w:r w:rsidR="00072E15">
              <w:rPr>
                <w:rFonts w:ascii="Sassoon Penpals" w:hAnsi="Sassoon Penpals"/>
                <w:sz w:val="20"/>
              </w:rPr>
              <w:t xml:space="preserve"> both</w:t>
            </w:r>
            <w:r w:rsidR="002B53CA" w:rsidRPr="002B53CA">
              <w:rPr>
                <w:rFonts w:ascii="Sassoon Penpals" w:hAnsi="Sassoon Penpals"/>
                <w:sz w:val="20"/>
              </w:rPr>
              <w:t xml:space="preserve"> feel </w:t>
            </w:r>
            <w:r w:rsidR="0023753E">
              <w:rPr>
                <w:rFonts w:ascii="Sassoon Penpals" w:hAnsi="Sassoon Penpals"/>
                <w:sz w:val="20"/>
              </w:rPr>
              <w:t>grateful</w:t>
            </w:r>
            <w:r w:rsidR="002B53CA" w:rsidRPr="002B53CA">
              <w:rPr>
                <w:rFonts w:ascii="Sassoon Penpals" w:hAnsi="Sassoon Penpals"/>
                <w:sz w:val="20"/>
              </w:rPr>
              <w:t xml:space="preserve"> for.</w:t>
            </w:r>
          </w:p>
        </w:tc>
        <w:tc>
          <w:tcPr>
            <w:tcW w:w="5130" w:type="dxa"/>
            <w:shd w:val="clear" w:color="auto" w:fill="F4B083" w:themeFill="accent2" w:themeFillTint="99"/>
          </w:tcPr>
          <w:p w14:paraId="610E79B4" w14:textId="77777777" w:rsidR="00EA73DA" w:rsidRPr="002B53CA" w:rsidRDefault="00EA73DA" w:rsidP="00EA73DA">
            <w:pPr>
              <w:jc w:val="center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noProof/>
                <w:sz w:val="20"/>
                <w:szCs w:val="28"/>
                <w:lang w:eastAsia="en-GB"/>
              </w:rPr>
              <w:t>R.E.</w:t>
            </w:r>
          </w:p>
        </w:tc>
      </w:tr>
      <w:tr w:rsidR="00EA73DA" w14:paraId="61F979DB" w14:textId="77777777" w:rsidTr="00230CD2">
        <w:trPr>
          <w:trHeight w:val="3175"/>
        </w:trPr>
        <w:tc>
          <w:tcPr>
            <w:tcW w:w="5129" w:type="dxa"/>
            <w:shd w:val="clear" w:color="auto" w:fill="FFFFFF" w:themeFill="background1"/>
          </w:tcPr>
          <w:p w14:paraId="0E20DF22" w14:textId="77777777" w:rsidR="00A7713E" w:rsidRPr="002B53CA" w:rsidRDefault="00A7713E" w:rsidP="00A7713E">
            <w:pPr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Year 2 are learning about ‘Humans’ this half term.  They will:</w:t>
            </w:r>
          </w:p>
          <w:p w14:paraId="1E1CD101" w14:textId="77777777" w:rsidR="00A7713E" w:rsidRPr="002B53CA" w:rsidRDefault="00A7713E" w:rsidP="00A7713E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Learn that humans reproduce;</w:t>
            </w:r>
          </w:p>
          <w:p w14:paraId="528AC8F0" w14:textId="77777777" w:rsidR="00A7713E" w:rsidRPr="002B53CA" w:rsidRDefault="00A7713E" w:rsidP="00A7713E">
            <w:pPr>
              <w:pStyle w:val="ListParagraph"/>
              <w:numPr>
                <w:ilvl w:val="0"/>
                <w:numId w:val="15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Learn about the human lifecycle;</w:t>
            </w:r>
          </w:p>
          <w:p w14:paraId="314B7428" w14:textId="77777777" w:rsidR="00A7713E" w:rsidRPr="002B53CA" w:rsidRDefault="00A7713E" w:rsidP="00A7713E">
            <w:pPr>
              <w:pStyle w:val="ListParagraph"/>
              <w:numPr>
                <w:ilvl w:val="0"/>
                <w:numId w:val="15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Learn that humans have basic needs and wants;</w:t>
            </w:r>
          </w:p>
          <w:p w14:paraId="36B3FB9F" w14:textId="77777777" w:rsidR="00A7713E" w:rsidRPr="002B53CA" w:rsidRDefault="00A7713E" w:rsidP="00A7713E">
            <w:pPr>
              <w:pStyle w:val="ListParagraph"/>
              <w:numPr>
                <w:ilvl w:val="0"/>
                <w:numId w:val="15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Understand the importance of personal hygiene;</w:t>
            </w:r>
          </w:p>
          <w:p w14:paraId="31C8DB7A" w14:textId="77777777" w:rsidR="00A7713E" w:rsidRPr="002B53CA" w:rsidRDefault="00A7713E" w:rsidP="00A7713E">
            <w:pPr>
              <w:pStyle w:val="ListParagraph"/>
              <w:numPr>
                <w:ilvl w:val="0"/>
                <w:numId w:val="15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Understand the importance of a healthy diet and learn about the 5 food groups: fruit and vegetables, carbohydrates, proteins, milk/dairy, and fats/sugars;</w:t>
            </w:r>
          </w:p>
          <w:p w14:paraId="0198B390" w14:textId="77777777" w:rsidR="003D1389" w:rsidRPr="002B53CA" w:rsidRDefault="00A7713E" w:rsidP="00A7713E">
            <w:pPr>
              <w:pStyle w:val="ListParagraph"/>
              <w:numPr>
                <w:ilvl w:val="0"/>
                <w:numId w:val="15"/>
              </w:numPr>
              <w:spacing w:line="256" w:lineRule="auto"/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sz w:val="20"/>
              </w:rPr>
              <w:t>Learn about the importance, and effects, of exercise.</w:t>
            </w:r>
            <w:r w:rsidR="003D1389" w:rsidRPr="002B53CA">
              <w:rPr>
                <w:rFonts w:ascii="Sassoon Penpals" w:hAnsi="Sassoon Penpals"/>
                <w:sz w:val="20"/>
              </w:rPr>
              <w:t xml:space="preserve"> </w:t>
            </w:r>
          </w:p>
        </w:tc>
        <w:tc>
          <w:tcPr>
            <w:tcW w:w="5129" w:type="dxa"/>
            <w:vMerge/>
            <w:shd w:val="clear" w:color="auto" w:fill="FFFFFF" w:themeFill="background1"/>
          </w:tcPr>
          <w:p w14:paraId="5A2D3F6D" w14:textId="77777777" w:rsidR="00EA73DA" w:rsidRPr="002B53CA" w:rsidRDefault="00EA73DA" w:rsidP="009C5993">
            <w:pPr>
              <w:jc w:val="both"/>
              <w:rPr>
                <w:rFonts w:ascii="Sassoon Penpals" w:hAnsi="Sassoon Penpals"/>
                <w:sz w:val="20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14:paraId="14E72792" w14:textId="77777777" w:rsidR="00A7713E" w:rsidRPr="002B53CA" w:rsidRDefault="00A7713E" w:rsidP="00A7713E">
            <w:pPr>
              <w:tabs>
                <w:tab w:val="center" w:pos="5055"/>
              </w:tabs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Year 2 are learning about ‘Special Places’ this half term.  They will:</w:t>
            </w:r>
          </w:p>
          <w:p w14:paraId="02E5CB5C" w14:textId="77777777" w:rsidR="00A7713E" w:rsidRPr="002B53CA" w:rsidRDefault="00A7713E" w:rsidP="00A7713E">
            <w:pPr>
              <w:pStyle w:val="ListParagraph"/>
              <w:numPr>
                <w:ilvl w:val="0"/>
                <w:numId w:val="6"/>
              </w:numPr>
              <w:tabs>
                <w:tab w:val="center" w:pos="5055"/>
              </w:tabs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Discuss familiar places, for example their home and school, and identify why these can be classed as ‘special’;</w:t>
            </w:r>
          </w:p>
          <w:p w14:paraId="44B72831" w14:textId="77777777" w:rsidR="00A7713E" w:rsidRPr="002B53CA" w:rsidRDefault="00A7713E" w:rsidP="00A7713E">
            <w:pPr>
              <w:pStyle w:val="ListParagraph"/>
              <w:numPr>
                <w:ilvl w:val="0"/>
                <w:numId w:val="6"/>
              </w:numPr>
              <w:tabs>
                <w:tab w:val="center" w:pos="5055"/>
              </w:tabs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Share photos and experiences of special places visited, for example when having been on holiday;</w:t>
            </w:r>
          </w:p>
          <w:p w14:paraId="418DBA3E" w14:textId="77777777" w:rsidR="00A7713E" w:rsidRPr="002B53CA" w:rsidRDefault="00A7713E" w:rsidP="00A7713E">
            <w:pPr>
              <w:pStyle w:val="ListParagraph"/>
              <w:numPr>
                <w:ilvl w:val="0"/>
                <w:numId w:val="6"/>
              </w:numPr>
              <w:tabs>
                <w:tab w:val="center" w:pos="5055"/>
              </w:tabs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Describe religious practices that reflect core beliefs, focusing on Christian churches;</w:t>
            </w:r>
          </w:p>
          <w:p w14:paraId="752EB037" w14:textId="77777777" w:rsidR="003D1389" w:rsidRPr="002B53CA" w:rsidRDefault="00A7713E" w:rsidP="00A7713E">
            <w:pPr>
              <w:pStyle w:val="ListParagraph"/>
              <w:numPr>
                <w:ilvl w:val="0"/>
                <w:numId w:val="6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Understand the role religio</w:t>
            </w:r>
            <w:r w:rsidR="0023753E">
              <w:rPr>
                <w:rFonts w:ascii="Sassoon Penpals" w:hAnsi="Sassoon Penpals"/>
                <w:noProof/>
                <w:sz w:val="20"/>
                <w:lang w:eastAsia="en-GB"/>
              </w:rPr>
              <w:t>us leaders play in Christianity;</w:t>
            </w:r>
          </w:p>
          <w:p w14:paraId="1B2B2A10" w14:textId="77777777" w:rsidR="00A7713E" w:rsidRPr="002B53CA" w:rsidRDefault="00A7713E" w:rsidP="00A7713E">
            <w:pPr>
              <w:pStyle w:val="ListParagraph"/>
              <w:numPr>
                <w:ilvl w:val="0"/>
                <w:numId w:val="6"/>
              </w:numPr>
              <w:tabs>
                <w:tab w:val="center" w:pos="5055"/>
              </w:tabs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 xml:space="preserve">Visit a local Church to understand the importance of this building in the Christian faith. </w:t>
            </w:r>
          </w:p>
        </w:tc>
      </w:tr>
      <w:tr w:rsidR="00EA73DA" w14:paraId="7F39DAA9" w14:textId="77777777" w:rsidTr="00B102D2">
        <w:trPr>
          <w:trHeight w:val="308"/>
        </w:trPr>
        <w:tc>
          <w:tcPr>
            <w:tcW w:w="5129" w:type="dxa"/>
            <w:shd w:val="clear" w:color="auto" w:fill="FFBDBD"/>
          </w:tcPr>
          <w:p w14:paraId="3AC4C2CA" w14:textId="77777777" w:rsidR="00EA73DA" w:rsidRPr="002B53CA" w:rsidRDefault="00EA73DA" w:rsidP="00EA73DA">
            <w:pPr>
              <w:jc w:val="center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noProof/>
                <w:sz w:val="20"/>
                <w:szCs w:val="28"/>
                <w:lang w:eastAsia="en-GB"/>
              </w:rPr>
              <w:t>P.E.</w:t>
            </w:r>
          </w:p>
        </w:tc>
        <w:tc>
          <w:tcPr>
            <w:tcW w:w="5129" w:type="dxa"/>
            <w:shd w:val="clear" w:color="auto" w:fill="FFFF99"/>
          </w:tcPr>
          <w:p w14:paraId="29719F5E" w14:textId="77777777" w:rsidR="00EA73DA" w:rsidRPr="002B53CA" w:rsidRDefault="00EA73DA" w:rsidP="00EA73DA">
            <w:pPr>
              <w:jc w:val="center"/>
              <w:rPr>
                <w:rFonts w:ascii="Sassoon Penpals" w:hAnsi="Sassoon Penpals"/>
                <w:sz w:val="20"/>
                <w:szCs w:val="28"/>
              </w:rPr>
            </w:pPr>
            <w:r w:rsidRPr="002B53CA">
              <w:rPr>
                <w:rFonts w:ascii="Sassoon Penpals" w:hAnsi="Sassoon Penpals"/>
                <w:sz w:val="20"/>
                <w:szCs w:val="28"/>
              </w:rPr>
              <w:t>PSHE</w:t>
            </w:r>
          </w:p>
        </w:tc>
        <w:tc>
          <w:tcPr>
            <w:tcW w:w="5130" w:type="dxa"/>
            <w:shd w:val="clear" w:color="auto" w:fill="FFCC99"/>
          </w:tcPr>
          <w:p w14:paraId="06FBA6C7" w14:textId="77777777" w:rsidR="00EA73DA" w:rsidRPr="002B53CA" w:rsidRDefault="00EA73DA" w:rsidP="00EA73DA">
            <w:pPr>
              <w:tabs>
                <w:tab w:val="center" w:pos="5055"/>
              </w:tabs>
              <w:jc w:val="center"/>
              <w:rPr>
                <w:rFonts w:ascii="Sassoon Penpals" w:hAnsi="Sassoon Penpals"/>
                <w:noProof/>
                <w:sz w:val="20"/>
                <w:szCs w:val="28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szCs w:val="28"/>
                <w:lang w:eastAsia="en-GB"/>
              </w:rPr>
              <w:t>Computing</w:t>
            </w:r>
          </w:p>
        </w:tc>
      </w:tr>
      <w:tr w:rsidR="00EA73DA" w14:paraId="48CA9C8E" w14:textId="77777777" w:rsidTr="00EA73DA">
        <w:trPr>
          <w:trHeight w:val="456"/>
        </w:trPr>
        <w:tc>
          <w:tcPr>
            <w:tcW w:w="5129" w:type="dxa"/>
            <w:shd w:val="clear" w:color="auto" w:fill="FFFFFF" w:themeFill="background1"/>
          </w:tcPr>
          <w:p w14:paraId="69867257" w14:textId="095CA1AF" w:rsidR="00A7713E" w:rsidRPr="002B53CA" w:rsidRDefault="002635F8" w:rsidP="00A7713E">
            <w:pPr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>
              <w:rPr>
                <w:rFonts w:ascii="Sassoon Penpals" w:hAnsi="Sassoon Penpals"/>
                <w:noProof/>
                <w:sz w:val="20"/>
                <w:lang w:eastAsia="en-GB"/>
              </w:rPr>
              <w:t>Year 2 will continue</w:t>
            </w:r>
            <w:r w:rsidR="00A7713E" w:rsidRPr="002B53CA">
              <w:rPr>
                <w:rFonts w:ascii="Sassoon Penpals" w:hAnsi="Sassoon Penpals"/>
                <w:noProof/>
                <w:sz w:val="20"/>
                <w:lang w:eastAsia="en-GB"/>
              </w:rPr>
              <w:t xml:space="preserve"> </w:t>
            </w:r>
            <w:r>
              <w:rPr>
                <w:rFonts w:ascii="Sassoon Penpals" w:hAnsi="Sassoon Penpals"/>
                <w:noProof/>
                <w:sz w:val="20"/>
                <w:lang w:eastAsia="en-GB"/>
              </w:rPr>
              <w:t>to receive specialist</w:t>
            </w:r>
            <w:r w:rsidR="00A7713E" w:rsidRPr="002B53CA">
              <w:rPr>
                <w:rFonts w:ascii="Sassoon Penpals" w:hAnsi="Sassoon Penpals"/>
                <w:noProof/>
                <w:sz w:val="20"/>
                <w:lang w:eastAsia="en-GB"/>
              </w:rPr>
              <w:t xml:space="preserve"> P.E teaching through the ‘Real P.E’ programme. Through carefully planned challenges, the children will:</w:t>
            </w:r>
          </w:p>
          <w:p w14:paraId="65DD51A3" w14:textId="77777777" w:rsidR="00A7713E" w:rsidRPr="002B53CA" w:rsidRDefault="00A7713E" w:rsidP="00A7713E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Learn to coordinate footwork;</w:t>
            </w:r>
          </w:p>
          <w:p w14:paraId="7691D8D7" w14:textId="77777777" w:rsidR="00A7713E" w:rsidRPr="002B53CA" w:rsidRDefault="00A7713E" w:rsidP="00A7713E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Develop their balance skills;</w:t>
            </w:r>
          </w:p>
          <w:p w14:paraId="5438AF42" w14:textId="77777777" w:rsidR="00EA73DA" w:rsidRPr="002B53CA" w:rsidRDefault="00A7713E" w:rsidP="00A7713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ssoon Penpals" w:hAnsi="Sassoon Penpals"/>
                <w:noProof/>
                <w:sz w:val="20"/>
                <w:szCs w:val="23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Develop their personal skills by being encouraged to persevere, work with their peers and challenge themselves.</w:t>
            </w:r>
          </w:p>
        </w:tc>
        <w:tc>
          <w:tcPr>
            <w:tcW w:w="5129" w:type="dxa"/>
            <w:shd w:val="clear" w:color="auto" w:fill="FFFFFF" w:themeFill="background1"/>
          </w:tcPr>
          <w:p w14:paraId="1DA85A42" w14:textId="77777777" w:rsidR="00A7713E" w:rsidRPr="002B53CA" w:rsidRDefault="00A7713E" w:rsidP="00A7713E">
            <w:pPr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This half term, the focus is ‘New Beginnings’ and ‘Citizenship’.  The children will:</w:t>
            </w:r>
          </w:p>
          <w:p w14:paraId="5E9B634D" w14:textId="77777777" w:rsidR="00A7713E" w:rsidRPr="002B53CA" w:rsidRDefault="00A7713E" w:rsidP="00A7713E">
            <w:pPr>
              <w:pStyle w:val="ListParagraph"/>
              <w:numPr>
                <w:ilvl w:val="0"/>
                <w:numId w:val="10"/>
              </w:numPr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Suggest and agree to class rules;</w:t>
            </w:r>
          </w:p>
          <w:p w14:paraId="0A3D6C33" w14:textId="77777777" w:rsidR="00A7713E" w:rsidRPr="002B53CA" w:rsidRDefault="00A7713E" w:rsidP="00A7713E">
            <w:pPr>
              <w:pStyle w:val="ListParagraph"/>
              <w:numPr>
                <w:ilvl w:val="0"/>
                <w:numId w:val="10"/>
              </w:numPr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Learn what it means to be sad and scared, and identify ways in which they can help friends feeling this way;</w:t>
            </w:r>
          </w:p>
          <w:p w14:paraId="716C913A" w14:textId="77777777" w:rsidR="00A7713E" w:rsidRPr="002B53CA" w:rsidRDefault="00A7713E" w:rsidP="00A7713E">
            <w:pPr>
              <w:pStyle w:val="ListParagraph"/>
              <w:numPr>
                <w:ilvl w:val="0"/>
                <w:numId w:val="10"/>
              </w:numPr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Understand that they belong to a range of different communities and discuss the importance of working co-operatively;</w:t>
            </w:r>
          </w:p>
          <w:p w14:paraId="6D0C60D1" w14:textId="67C4042F" w:rsidR="003D1389" w:rsidRPr="002B53CA" w:rsidRDefault="00A7713E" w:rsidP="00A7713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Sassoon Penpals" w:hAnsi="Sassoon Penpals"/>
                <w:sz w:val="20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Take part in an election process,</w:t>
            </w:r>
            <w:r w:rsidR="002635F8">
              <w:rPr>
                <w:rFonts w:ascii="Sassoon Penpals" w:hAnsi="Sassoon Penpals"/>
                <w:noProof/>
                <w:sz w:val="20"/>
                <w:lang w:eastAsia="en-GB"/>
              </w:rPr>
              <w:t xml:space="preserve"> </w:t>
            </w: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for</w:t>
            </w:r>
            <w:bookmarkStart w:id="0" w:name="_GoBack"/>
            <w:bookmarkEnd w:id="0"/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 xml:space="preserve"> example voting for a member of the school council.</w:t>
            </w:r>
          </w:p>
        </w:tc>
        <w:tc>
          <w:tcPr>
            <w:tcW w:w="5130" w:type="dxa"/>
            <w:shd w:val="clear" w:color="auto" w:fill="FFFFFF" w:themeFill="background1"/>
          </w:tcPr>
          <w:p w14:paraId="0EEB30C8" w14:textId="77777777" w:rsidR="00A7713E" w:rsidRPr="002B53CA" w:rsidRDefault="00A7713E" w:rsidP="00A7713E">
            <w:pPr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The children will continue to use programmes such as Purple Mash and Word to support their learning this half term.  They will:</w:t>
            </w:r>
          </w:p>
          <w:p w14:paraId="6FBB300F" w14:textId="77777777" w:rsidR="00A7713E" w:rsidRPr="002B53CA" w:rsidRDefault="00A7713E" w:rsidP="00A7713E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Make cross-curricular links whilst using search engines safely to research information as part of Topic;</w:t>
            </w:r>
          </w:p>
          <w:p w14:paraId="7B2FB39F" w14:textId="77777777" w:rsidR="00A7713E" w:rsidRPr="002B53CA" w:rsidRDefault="00A7713E" w:rsidP="00A7713E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Use Word to organise their digital content;</w:t>
            </w:r>
          </w:p>
          <w:p w14:paraId="700AC47C" w14:textId="77777777" w:rsidR="00A7713E" w:rsidRPr="002B53CA" w:rsidRDefault="00A7713E" w:rsidP="00A7713E">
            <w:pPr>
              <w:pStyle w:val="List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Learn to recognise ways in which technology can support us both in school and beyond;</w:t>
            </w:r>
          </w:p>
          <w:p w14:paraId="6820AE46" w14:textId="77777777" w:rsidR="003D1389" w:rsidRPr="002B53CA" w:rsidRDefault="00A7713E" w:rsidP="00A7713E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ssoon Penpals" w:hAnsi="Sassoon Penpals"/>
                <w:noProof/>
                <w:sz w:val="20"/>
                <w:lang w:eastAsia="en-GB"/>
              </w:rPr>
            </w:pPr>
            <w:r w:rsidRPr="002B53CA">
              <w:rPr>
                <w:rFonts w:ascii="Sassoon Penpals" w:hAnsi="Sassoon Penpals"/>
                <w:noProof/>
                <w:sz w:val="20"/>
                <w:lang w:eastAsia="en-GB"/>
              </w:rPr>
              <w:t>Develop their understanding of e-safety.</w:t>
            </w:r>
          </w:p>
        </w:tc>
      </w:tr>
    </w:tbl>
    <w:p w14:paraId="1FE4C75C" w14:textId="77777777" w:rsidR="0093772F" w:rsidRDefault="006B7751" w:rsidP="00AC31C8">
      <w:pPr>
        <w:tabs>
          <w:tab w:val="left" w:pos="11205"/>
        </w:tabs>
        <w:rPr>
          <w:sz w:val="10"/>
          <w:szCs w:val="1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D2ECF50" wp14:editId="17D4064F">
            <wp:simplePos x="0" y="0"/>
            <wp:positionH relativeFrom="margin">
              <wp:posOffset>8934449</wp:posOffset>
            </wp:positionH>
            <wp:positionV relativeFrom="paragraph">
              <wp:posOffset>-642620</wp:posOffset>
            </wp:positionV>
            <wp:extent cx="887123" cy="7048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256" cy="70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0CABF" w14:textId="77777777" w:rsidR="005076DE" w:rsidRPr="00EA73DA" w:rsidRDefault="005076DE" w:rsidP="00EA73DA">
      <w:pPr>
        <w:tabs>
          <w:tab w:val="left" w:pos="11205"/>
        </w:tabs>
        <w:rPr>
          <w:sz w:val="2"/>
          <w:szCs w:val="2"/>
        </w:rPr>
      </w:pPr>
    </w:p>
    <w:sectPr w:rsidR="005076DE" w:rsidRPr="00EA73DA" w:rsidSect="00525169">
      <w:headerReference w:type="default" r:id="rId8"/>
      <w:pgSz w:w="16838" w:h="11906" w:orient="landscape" w:code="9"/>
      <w:pgMar w:top="227" w:right="720" w:bottom="284" w:left="720" w:header="340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DD09A" w16cid:durableId="21110953"/>
  <w16cid:commentId w16cid:paraId="4244B318" w16cid:durableId="21110897"/>
  <w16cid:commentId w16cid:paraId="5675B008" w16cid:durableId="211108AF"/>
  <w16cid:commentId w16cid:paraId="6DE50967" w16cid:durableId="211108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E9C9F" w14:textId="77777777" w:rsidR="00C9236C" w:rsidRDefault="00C9236C" w:rsidP="0093772F">
      <w:pPr>
        <w:spacing w:after="0" w:line="240" w:lineRule="auto"/>
      </w:pPr>
      <w:r>
        <w:separator/>
      </w:r>
    </w:p>
  </w:endnote>
  <w:endnote w:type="continuationSeparator" w:id="0">
    <w:p w14:paraId="496BBD64" w14:textId="77777777" w:rsidR="00C9236C" w:rsidRDefault="00C9236C" w:rsidP="0093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altName w:val="Calibri"/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5B2D" w14:textId="77777777" w:rsidR="00C9236C" w:rsidRDefault="00C9236C" w:rsidP="0093772F">
      <w:pPr>
        <w:spacing w:after="0" w:line="240" w:lineRule="auto"/>
      </w:pPr>
      <w:r>
        <w:separator/>
      </w:r>
    </w:p>
  </w:footnote>
  <w:footnote w:type="continuationSeparator" w:id="0">
    <w:p w14:paraId="5C4618C9" w14:textId="77777777" w:rsidR="00C9236C" w:rsidRDefault="00C9236C" w:rsidP="0093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0E5D1" w14:textId="77777777" w:rsidR="00525169" w:rsidRDefault="00D9526C" w:rsidP="0093772F">
    <w:pPr>
      <w:pStyle w:val="Header"/>
      <w:jc w:val="center"/>
      <w:rPr>
        <w:rFonts w:ascii="Sassoon Penpals" w:hAnsi="Sassoon Penpals"/>
        <w:b/>
        <w:sz w:val="40"/>
        <w:szCs w:val="40"/>
      </w:rPr>
    </w:pPr>
    <w:r>
      <w:rPr>
        <w:rFonts w:ascii="Sassoon Penpals" w:hAnsi="Sassoon Penpals"/>
        <w:b/>
        <w:sz w:val="40"/>
        <w:szCs w:val="40"/>
      </w:rPr>
      <w:t xml:space="preserve">Year </w:t>
    </w:r>
    <w:r w:rsidR="00A7713E">
      <w:rPr>
        <w:rFonts w:ascii="Sassoon Penpals" w:hAnsi="Sassoon Penpals"/>
        <w:b/>
        <w:sz w:val="40"/>
        <w:szCs w:val="40"/>
      </w:rPr>
      <w:t>2</w:t>
    </w:r>
    <w:r w:rsidR="0093772F" w:rsidRPr="0093772F">
      <w:rPr>
        <w:rFonts w:ascii="Sassoon Penpals" w:hAnsi="Sassoon Penpals"/>
        <w:b/>
        <w:sz w:val="40"/>
        <w:szCs w:val="40"/>
      </w:rPr>
      <w:t xml:space="preserve"> Curriculum Overview</w:t>
    </w:r>
  </w:p>
  <w:p w14:paraId="0F5D581F" w14:textId="77777777" w:rsidR="0093772F" w:rsidRPr="0093772F" w:rsidRDefault="00A7713E" w:rsidP="0093772F">
    <w:pPr>
      <w:pStyle w:val="Header"/>
      <w:jc w:val="center"/>
      <w:rPr>
        <w:rFonts w:ascii="Sassoon Penpals" w:hAnsi="Sassoon Penpals"/>
        <w:sz w:val="40"/>
        <w:szCs w:val="40"/>
      </w:rPr>
    </w:pPr>
    <w:r>
      <w:rPr>
        <w:rFonts w:ascii="Sassoon Penpals" w:hAnsi="Sassoon Penpals"/>
        <w:sz w:val="40"/>
        <w:szCs w:val="40"/>
      </w:rPr>
      <w:t>Autumn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7A"/>
    <w:multiLevelType w:val="hybridMultilevel"/>
    <w:tmpl w:val="D18A4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886357"/>
    <w:multiLevelType w:val="hybridMultilevel"/>
    <w:tmpl w:val="91FA8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7AEC"/>
    <w:multiLevelType w:val="hybridMultilevel"/>
    <w:tmpl w:val="150A7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4C4346"/>
    <w:multiLevelType w:val="hybridMultilevel"/>
    <w:tmpl w:val="454AA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636C5"/>
    <w:multiLevelType w:val="hybridMultilevel"/>
    <w:tmpl w:val="B88A1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F1E12"/>
    <w:multiLevelType w:val="hybridMultilevel"/>
    <w:tmpl w:val="7D269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D9178B"/>
    <w:multiLevelType w:val="hybridMultilevel"/>
    <w:tmpl w:val="44DE62A4"/>
    <w:lvl w:ilvl="0" w:tplc="A18607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E20084"/>
    <w:multiLevelType w:val="hybridMultilevel"/>
    <w:tmpl w:val="E640A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C06F6"/>
    <w:multiLevelType w:val="hybridMultilevel"/>
    <w:tmpl w:val="67DCF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C5751"/>
    <w:multiLevelType w:val="hybridMultilevel"/>
    <w:tmpl w:val="06D46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F5412"/>
    <w:multiLevelType w:val="hybridMultilevel"/>
    <w:tmpl w:val="E528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380AF1"/>
    <w:multiLevelType w:val="hybridMultilevel"/>
    <w:tmpl w:val="07828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0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2F"/>
    <w:rsid w:val="0000330E"/>
    <w:rsid w:val="00026B6D"/>
    <w:rsid w:val="00034100"/>
    <w:rsid w:val="0004113D"/>
    <w:rsid w:val="00043D38"/>
    <w:rsid w:val="000726CF"/>
    <w:rsid w:val="00072E15"/>
    <w:rsid w:val="00073AD6"/>
    <w:rsid w:val="000829E7"/>
    <w:rsid w:val="000A1138"/>
    <w:rsid w:val="000B094A"/>
    <w:rsid w:val="000C2ACE"/>
    <w:rsid w:val="000E0812"/>
    <w:rsid w:val="000E2F54"/>
    <w:rsid w:val="000F7699"/>
    <w:rsid w:val="00105BFA"/>
    <w:rsid w:val="001110AC"/>
    <w:rsid w:val="00117555"/>
    <w:rsid w:val="00146E21"/>
    <w:rsid w:val="00156342"/>
    <w:rsid w:val="001735B9"/>
    <w:rsid w:val="00173A33"/>
    <w:rsid w:val="00193F39"/>
    <w:rsid w:val="001A0E6C"/>
    <w:rsid w:val="001B69B1"/>
    <w:rsid w:val="001E101A"/>
    <w:rsid w:val="001F30C0"/>
    <w:rsid w:val="001F726C"/>
    <w:rsid w:val="001F755D"/>
    <w:rsid w:val="00201080"/>
    <w:rsid w:val="00230CD2"/>
    <w:rsid w:val="0023753E"/>
    <w:rsid w:val="00237E0F"/>
    <w:rsid w:val="00255A03"/>
    <w:rsid w:val="002569E5"/>
    <w:rsid w:val="002635F8"/>
    <w:rsid w:val="0028378B"/>
    <w:rsid w:val="0029662E"/>
    <w:rsid w:val="002A0B84"/>
    <w:rsid w:val="002B53CA"/>
    <w:rsid w:val="002B5924"/>
    <w:rsid w:val="002C3DC6"/>
    <w:rsid w:val="002C3E3A"/>
    <w:rsid w:val="002D784D"/>
    <w:rsid w:val="002E39B8"/>
    <w:rsid w:val="002E3BCF"/>
    <w:rsid w:val="002F7F93"/>
    <w:rsid w:val="00343E46"/>
    <w:rsid w:val="003479B3"/>
    <w:rsid w:val="00384DDB"/>
    <w:rsid w:val="003C38D5"/>
    <w:rsid w:val="003D1389"/>
    <w:rsid w:val="003E70AD"/>
    <w:rsid w:val="003F14BC"/>
    <w:rsid w:val="003F178C"/>
    <w:rsid w:val="003F6187"/>
    <w:rsid w:val="00401807"/>
    <w:rsid w:val="00417E36"/>
    <w:rsid w:val="0042073A"/>
    <w:rsid w:val="00427A21"/>
    <w:rsid w:val="004637EE"/>
    <w:rsid w:val="004A0780"/>
    <w:rsid w:val="004B2888"/>
    <w:rsid w:val="004D186A"/>
    <w:rsid w:val="004D2E76"/>
    <w:rsid w:val="004D5076"/>
    <w:rsid w:val="004D7907"/>
    <w:rsid w:val="004F2154"/>
    <w:rsid w:val="005076DE"/>
    <w:rsid w:val="00513C83"/>
    <w:rsid w:val="00517349"/>
    <w:rsid w:val="00525169"/>
    <w:rsid w:val="00545521"/>
    <w:rsid w:val="005625B5"/>
    <w:rsid w:val="00562F23"/>
    <w:rsid w:val="00571FB2"/>
    <w:rsid w:val="005875F6"/>
    <w:rsid w:val="005A2AD0"/>
    <w:rsid w:val="005B0CC9"/>
    <w:rsid w:val="005B54A7"/>
    <w:rsid w:val="005B55E6"/>
    <w:rsid w:val="005C02BD"/>
    <w:rsid w:val="005C7405"/>
    <w:rsid w:val="005D77B3"/>
    <w:rsid w:val="005E56D3"/>
    <w:rsid w:val="006017D6"/>
    <w:rsid w:val="006464FF"/>
    <w:rsid w:val="006627E7"/>
    <w:rsid w:val="006629E4"/>
    <w:rsid w:val="00675078"/>
    <w:rsid w:val="006834ED"/>
    <w:rsid w:val="00683ED6"/>
    <w:rsid w:val="00687F03"/>
    <w:rsid w:val="006B7751"/>
    <w:rsid w:val="006C4E37"/>
    <w:rsid w:val="006E288F"/>
    <w:rsid w:val="006E4BA2"/>
    <w:rsid w:val="00706C8D"/>
    <w:rsid w:val="00717F26"/>
    <w:rsid w:val="00757A25"/>
    <w:rsid w:val="00773990"/>
    <w:rsid w:val="007C5594"/>
    <w:rsid w:val="007D0EF7"/>
    <w:rsid w:val="007D1568"/>
    <w:rsid w:val="007F4EE9"/>
    <w:rsid w:val="00805792"/>
    <w:rsid w:val="00810DAA"/>
    <w:rsid w:val="0082016E"/>
    <w:rsid w:val="00822B09"/>
    <w:rsid w:val="0084523B"/>
    <w:rsid w:val="00847138"/>
    <w:rsid w:val="00871411"/>
    <w:rsid w:val="008A76DD"/>
    <w:rsid w:val="008C0812"/>
    <w:rsid w:val="008C6039"/>
    <w:rsid w:val="008D10BB"/>
    <w:rsid w:val="008F5055"/>
    <w:rsid w:val="0090355B"/>
    <w:rsid w:val="00905ADD"/>
    <w:rsid w:val="00936CB5"/>
    <w:rsid w:val="0093742D"/>
    <w:rsid w:val="0093772F"/>
    <w:rsid w:val="00937C45"/>
    <w:rsid w:val="00950E27"/>
    <w:rsid w:val="0096751F"/>
    <w:rsid w:val="00971462"/>
    <w:rsid w:val="00976C14"/>
    <w:rsid w:val="0098352F"/>
    <w:rsid w:val="00992E8E"/>
    <w:rsid w:val="009A5976"/>
    <w:rsid w:val="009C48DE"/>
    <w:rsid w:val="009C5993"/>
    <w:rsid w:val="009D4ABB"/>
    <w:rsid w:val="009F3E2F"/>
    <w:rsid w:val="009F795D"/>
    <w:rsid w:val="00A00633"/>
    <w:rsid w:val="00A0769D"/>
    <w:rsid w:val="00A22C66"/>
    <w:rsid w:val="00A23F67"/>
    <w:rsid w:val="00A31EC8"/>
    <w:rsid w:val="00A63825"/>
    <w:rsid w:val="00A7084D"/>
    <w:rsid w:val="00A71381"/>
    <w:rsid w:val="00A725D0"/>
    <w:rsid w:val="00A75890"/>
    <w:rsid w:val="00A7713E"/>
    <w:rsid w:val="00A8428A"/>
    <w:rsid w:val="00AB6DDC"/>
    <w:rsid w:val="00AC31C8"/>
    <w:rsid w:val="00AE6B39"/>
    <w:rsid w:val="00B02EFC"/>
    <w:rsid w:val="00B05363"/>
    <w:rsid w:val="00B05679"/>
    <w:rsid w:val="00B102D2"/>
    <w:rsid w:val="00B835FD"/>
    <w:rsid w:val="00B85C8E"/>
    <w:rsid w:val="00B955AE"/>
    <w:rsid w:val="00BA585A"/>
    <w:rsid w:val="00BB17F9"/>
    <w:rsid w:val="00BB3D89"/>
    <w:rsid w:val="00BB4F8E"/>
    <w:rsid w:val="00BD01E1"/>
    <w:rsid w:val="00BD3AAA"/>
    <w:rsid w:val="00BD3C04"/>
    <w:rsid w:val="00BD457E"/>
    <w:rsid w:val="00BE509E"/>
    <w:rsid w:val="00BE7155"/>
    <w:rsid w:val="00C14FEC"/>
    <w:rsid w:val="00C17FEA"/>
    <w:rsid w:val="00C22A52"/>
    <w:rsid w:val="00C32B18"/>
    <w:rsid w:val="00C75770"/>
    <w:rsid w:val="00C764BD"/>
    <w:rsid w:val="00C9236C"/>
    <w:rsid w:val="00CA0569"/>
    <w:rsid w:val="00CF0FAA"/>
    <w:rsid w:val="00D23FA7"/>
    <w:rsid w:val="00D305CB"/>
    <w:rsid w:val="00D60030"/>
    <w:rsid w:val="00D60207"/>
    <w:rsid w:val="00D66233"/>
    <w:rsid w:val="00D718DB"/>
    <w:rsid w:val="00D9526C"/>
    <w:rsid w:val="00D96CE0"/>
    <w:rsid w:val="00DB5231"/>
    <w:rsid w:val="00DC7C54"/>
    <w:rsid w:val="00DD298E"/>
    <w:rsid w:val="00DF056F"/>
    <w:rsid w:val="00E153A4"/>
    <w:rsid w:val="00E15E06"/>
    <w:rsid w:val="00E300A5"/>
    <w:rsid w:val="00E30CE4"/>
    <w:rsid w:val="00E32546"/>
    <w:rsid w:val="00E4178B"/>
    <w:rsid w:val="00E65850"/>
    <w:rsid w:val="00EA73DA"/>
    <w:rsid w:val="00ED1772"/>
    <w:rsid w:val="00EF4814"/>
    <w:rsid w:val="00EF4A66"/>
    <w:rsid w:val="00F17E84"/>
    <w:rsid w:val="00F803E4"/>
    <w:rsid w:val="00F81194"/>
    <w:rsid w:val="00F84AC1"/>
    <w:rsid w:val="00F872CE"/>
    <w:rsid w:val="00F96BCF"/>
    <w:rsid w:val="00FA3FA6"/>
    <w:rsid w:val="00FB1972"/>
    <w:rsid w:val="00FC2E87"/>
    <w:rsid w:val="00FC347D"/>
    <w:rsid w:val="00FC61FA"/>
    <w:rsid w:val="00FD280F"/>
    <w:rsid w:val="00FE2F0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BBDD5"/>
  <w15:chartTrackingRefBased/>
  <w15:docId w15:val="{A74CDA9C-F578-4469-A36F-FF38FD90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2F"/>
  </w:style>
  <w:style w:type="paragraph" w:styleId="Footer">
    <w:name w:val="footer"/>
    <w:basedOn w:val="Normal"/>
    <w:link w:val="FooterChar"/>
    <w:uiPriority w:val="99"/>
    <w:unhideWhenUsed/>
    <w:rsid w:val="00937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2F"/>
  </w:style>
  <w:style w:type="paragraph" w:styleId="ListParagraph">
    <w:name w:val="List Paragraph"/>
    <w:basedOn w:val="Normal"/>
    <w:uiPriority w:val="34"/>
    <w:qFormat/>
    <w:rsid w:val="00C14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7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7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78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Godolphin Infant School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Pelazza</dc:creator>
  <cp:keywords/>
  <dc:description/>
  <cp:lastModifiedBy>Katie Oxberry</cp:lastModifiedBy>
  <cp:revision>10</cp:revision>
  <cp:lastPrinted>2018-10-29T13:52:00Z</cp:lastPrinted>
  <dcterms:created xsi:type="dcterms:W3CDTF">2019-08-29T11:42:00Z</dcterms:created>
  <dcterms:modified xsi:type="dcterms:W3CDTF">2019-08-29T11:48:00Z</dcterms:modified>
</cp:coreProperties>
</file>